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8660" w14:textId="77777777" w:rsidR="005A402F" w:rsidRDefault="005A402F">
      <w:pPr>
        <w:rPr>
          <w:b/>
          <w:sz w:val="28"/>
          <w:szCs w:val="28"/>
        </w:rPr>
      </w:pPr>
      <w:r w:rsidRPr="005A402F">
        <w:rPr>
          <w:b/>
          <w:sz w:val="28"/>
          <w:szCs w:val="28"/>
        </w:rPr>
        <w:t xml:space="preserve">Intellectual Freedom Policies </w:t>
      </w:r>
    </w:p>
    <w:p w14:paraId="1006FAFA" w14:textId="54AC7AC0" w:rsidR="002F4F65" w:rsidRDefault="002F4F65">
      <w:pPr>
        <w:rPr>
          <w:b/>
          <w:sz w:val="28"/>
          <w:szCs w:val="28"/>
        </w:rPr>
      </w:pPr>
      <w:r>
        <w:rPr>
          <w:b/>
          <w:sz w:val="28"/>
          <w:szCs w:val="28"/>
        </w:rPr>
        <w:t>Adopted:</w:t>
      </w:r>
      <w:r w:rsidR="006B4268">
        <w:rPr>
          <w:b/>
          <w:sz w:val="28"/>
          <w:szCs w:val="28"/>
        </w:rPr>
        <w:t xml:space="preserve">   9/27/2018</w:t>
      </w:r>
    </w:p>
    <w:p w14:paraId="77EE0152" w14:textId="5D95D7AE" w:rsidR="00E10309" w:rsidRPr="005A402F" w:rsidRDefault="00E10309">
      <w:pPr>
        <w:rPr>
          <w:b/>
          <w:sz w:val="28"/>
          <w:szCs w:val="28"/>
        </w:rPr>
      </w:pPr>
      <w:r>
        <w:rPr>
          <w:b/>
          <w:sz w:val="28"/>
          <w:szCs w:val="28"/>
        </w:rPr>
        <w:t>Reviewed 7/22/2021</w:t>
      </w:r>
    </w:p>
    <w:p w14:paraId="76D70416" w14:textId="77777777" w:rsidR="005A402F" w:rsidRPr="005A402F" w:rsidRDefault="005A402F">
      <w:pPr>
        <w:rPr>
          <w:b/>
          <w:sz w:val="24"/>
          <w:szCs w:val="24"/>
        </w:rPr>
      </w:pPr>
      <w:r w:rsidRPr="005A402F">
        <w:rPr>
          <w:b/>
          <w:sz w:val="24"/>
          <w:szCs w:val="24"/>
        </w:rPr>
        <w:t xml:space="preserve">Library Bill of Rights </w:t>
      </w:r>
    </w:p>
    <w:p w14:paraId="31C4B3D5" w14:textId="77777777" w:rsidR="005A402F" w:rsidRDefault="005A402F">
      <w:r>
        <w:t xml:space="preserve">The American Library Association affirms that all libraries are forums for information and ideas, and that the following basic policies should guide their services. </w:t>
      </w:r>
    </w:p>
    <w:p w14:paraId="6233C553" w14:textId="77777777" w:rsidR="005A402F" w:rsidRDefault="005A402F" w:rsidP="005A402F">
      <w:pPr>
        <w:pStyle w:val="ListParagraph"/>
        <w:numPr>
          <w:ilvl w:val="0"/>
          <w:numId w:val="1"/>
        </w:numPr>
      </w:pPr>
      <w:r>
        <w:t xml:space="preserve">Books and other library resources should be provided for the interest, information, and enlightenment of all people of the community the library serves. Materials should not be excluded because of the origin, background, or views of those contributing to their creation. </w:t>
      </w:r>
    </w:p>
    <w:p w14:paraId="7725DDE9" w14:textId="77777777" w:rsidR="005A402F" w:rsidRDefault="005A402F" w:rsidP="005A402F">
      <w:pPr>
        <w:pStyle w:val="ListParagraph"/>
        <w:numPr>
          <w:ilvl w:val="0"/>
          <w:numId w:val="1"/>
        </w:numPr>
      </w:pPr>
      <w:r>
        <w:t xml:space="preserve">Libraries should provide materials and information presenting all points of view on current and historical issues. Materials should not be proscribed or removed because of partisan or doctrinal disapproval. </w:t>
      </w:r>
    </w:p>
    <w:p w14:paraId="02BF2EE8" w14:textId="77777777" w:rsidR="005A402F" w:rsidRDefault="005A402F" w:rsidP="005A402F">
      <w:pPr>
        <w:pStyle w:val="ListParagraph"/>
        <w:numPr>
          <w:ilvl w:val="0"/>
          <w:numId w:val="1"/>
        </w:numPr>
      </w:pPr>
      <w:r>
        <w:t xml:space="preserve">Libraries should challenge censorship in the fulfillment of their responsibility to provide information and enlightenment. </w:t>
      </w:r>
    </w:p>
    <w:p w14:paraId="7B77261C" w14:textId="77777777" w:rsidR="005A402F" w:rsidRDefault="005A402F" w:rsidP="005A402F">
      <w:pPr>
        <w:pStyle w:val="ListParagraph"/>
        <w:numPr>
          <w:ilvl w:val="0"/>
          <w:numId w:val="1"/>
        </w:numPr>
      </w:pPr>
      <w:r>
        <w:t xml:space="preserve">Libraries should cooperate with all persons and groups concerned with resisting abridgment of free expression and free access to ideas. </w:t>
      </w:r>
    </w:p>
    <w:p w14:paraId="24FE0A58" w14:textId="77777777" w:rsidR="005A402F" w:rsidRDefault="005A402F" w:rsidP="005A402F">
      <w:pPr>
        <w:pStyle w:val="ListParagraph"/>
        <w:numPr>
          <w:ilvl w:val="0"/>
          <w:numId w:val="1"/>
        </w:numPr>
      </w:pPr>
      <w:r>
        <w:t xml:space="preserve">A person’s right to use a library should not be denied or abridged because of origin, age, background, or views. </w:t>
      </w:r>
    </w:p>
    <w:p w14:paraId="40DF9A6D" w14:textId="77777777" w:rsidR="005A402F" w:rsidRDefault="005A402F" w:rsidP="005A402F">
      <w:pPr>
        <w:pStyle w:val="ListParagraph"/>
        <w:numPr>
          <w:ilvl w:val="0"/>
          <w:numId w:val="1"/>
        </w:numPr>
      </w:pPr>
      <w:r>
        <w:t xml:space="preserve">Libraries which make exhibit spaces and meeting rooms available to the public they serve should make such facilities available on an equitable basis, regardless of the beliefs or affiliations of individuals or groups requesting their use. </w:t>
      </w:r>
    </w:p>
    <w:p w14:paraId="5D3413E0" w14:textId="77777777" w:rsidR="005A402F" w:rsidRDefault="005A402F" w:rsidP="005A402F">
      <w:pPr>
        <w:ind w:left="360"/>
      </w:pPr>
      <w:r>
        <w:t xml:space="preserve">Adopted June 19, 1939, by the ALA Council; amended October 14, 1944; June 18, 1948; February 2, 1961; June 27, 1967; January 23, 1980; inclusion of “age” reaffirmed January 23, 1996. </w:t>
      </w:r>
    </w:p>
    <w:p w14:paraId="31EB4EC5" w14:textId="77777777" w:rsidR="005A402F" w:rsidRDefault="005A402F" w:rsidP="005A402F">
      <w:pPr>
        <w:ind w:left="360"/>
      </w:pPr>
      <w:r>
        <w:t xml:space="preserve">A history of the Library Bill of Rights is found in the latest edition of the Intellectual Freedom Manual. </w:t>
      </w:r>
    </w:p>
    <w:p w14:paraId="2B399F9A" w14:textId="77777777" w:rsidR="005A402F" w:rsidRDefault="005A402F" w:rsidP="005A402F"/>
    <w:p w14:paraId="5CACAE16" w14:textId="77777777" w:rsidR="005A402F" w:rsidRDefault="005A402F" w:rsidP="005A402F">
      <w:pPr>
        <w:rPr>
          <w:b/>
          <w:sz w:val="24"/>
          <w:szCs w:val="24"/>
        </w:rPr>
      </w:pPr>
      <w:r>
        <w:rPr>
          <w:b/>
          <w:sz w:val="24"/>
          <w:szCs w:val="24"/>
        </w:rPr>
        <w:t>The Freedom to Read</w:t>
      </w:r>
    </w:p>
    <w:p w14:paraId="679F6558" w14:textId="77777777" w:rsidR="005A402F" w:rsidRDefault="005A402F" w:rsidP="005A402F">
      <w: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68FFDBA0" w14:textId="77777777" w:rsidR="005A402F" w:rsidRDefault="005A402F" w:rsidP="005A402F">
      <w:r>
        <w:t xml:space="preserve">Most attempts at suppression rest on a denial of the fundamental premise of democracy: that the ordinary individual, by exercising critical judgment, will select the good and reject the bad. We trust </w:t>
      </w:r>
      <w:r>
        <w:lastRenderedPageBreak/>
        <w:t>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14:paraId="3A99703A" w14:textId="77777777" w:rsidR="005A402F" w:rsidRDefault="005A402F" w:rsidP="005A402F">
      <w: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2B733883" w14:textId="77777777" w:rsidR="005A402F" w:rsidRDefault="005A402F" w:rsidP="005A402F">
      <w: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14:paraId="7E4BD274" w14:textId="77777777" w:rsidR="005A402F" w:rsidRDefault="005A402F" w:rsidP="005A402F">
      <w: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3DD59651" w14:textId="77777777" w:rsidR="005A402F" w:rsidRDefault="005A402F" w:rsidP="005A402F">
      <w: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14:paraId="45F463BD" w14:textId="77777777" w:rsidR="005A402F" w:rsidRDefault="005A402F" w:rsidP="005A402F">
      <w:r>
        <w:t>The freedom to read is guaranteed by the Constitution. Those with faith in free people will stand firm on these constitutional guarantees of essential rights and will exercise the responsibilities that accompany these rights.</w:t>
      </w:r>
    </w:p>
    <w:p w14:paraId="4BA319FC" w14:textId="77777777" w:rsidR="005A402F" w:rsidRDefault="005A402F" w:rsidP="005A402F">
      <w:r>
        <w:t>We therefore affirm these propositions:</w:t>
      </w:r>
    </w:p>
    <w:p w14:paraId="4B28A799" w14:textId="77777777" w:rsidR="005A402F" w:rsidRDefault="005A402F" w:rsidP="005A402F">
      <w:pPr>
        <w:pStyle w:val="ListParagraph"/>
        <w:numPr>
          <w:ilvl w:val="0"/>
          <w:numId w:val="3"/>
        </w:numPr>
      </w:pPr>
      <w:r>
        <w:t xml:space="preserve"> It is in the public interest for publishers and librarians to make available the widest diversity of views and expressions, including those that are unorthodox, unpopular, or considered dangerous by the majority</w:t>
      </w:r>
      <w:r w:rsidR="002F4F65">
        <w:t>.</w:t>
      </w:r>
    </w:p>
    <w:p w14:paraId="71B26442" w14:textId="77777777" w:rsidR="002F4F65" w:rsidRDefault="002F4F65" w:rsidP="002F4F65">
      <w:pPr>
        <w:pStyle w:val="ListParagraph"/>
      </w:pPr>
    </w:p>
    <w:p w14:paraId="63BD2359" w14:textId="77777777" w:rsidR="005A402F" w:rsidRDefault="005A402F" w:rsidP="002F4F65">
      <w:pPr>
        <w:pStyle w:val="ListParagraph"/>
      </w:pPr>
      <w:r>
        <w:t xml:space="preserve">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w:t>
      </w:r>
      <w:r>
        <w:lastRenderedPageBreak/>
        <w:t>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6A01F268" w14:textId="77777777" w:rsidR="005A402F" w:rsidRDefault="002F4F65" w:rsidP="005A402F">
      <w:pPr>
        <w:pStyle w:val="ListParagraph"/>
        <w:numPr>
          <w:ilvl w:val="0"/>
          <w:numId w:val="3"/>
        </w:numPr>
      </w:pPr>
      <w:r>
        <w:t>P</w:t>
      </w:r>
      <w:r w:rsidR="005A402F">
        <w:t>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67BD8141" w14:textId="77777777" w:rsidR="002F4F65" w:rsidRDefault="002F4F65" w:rsidP="002F4F65">
      <w:pPr>
        <w:pStyle w:val="ListParagraph"/>
      </w:pPr>
    </w:p>
    <w:p w14:paraId="6C149605" w14:textId="77777777" w:rsidR="005A402F" w:rsidRDefault="005A402F" w:rsidP="002F4F65">
      <w:pPr>
        <w:pStyle w:val="ListParagraph"/>
      </w:pPr>
      <w: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6CCC1DDF" w14:textId="77777777" w:rsidR="002F4F65" w:rsidRDefault="002F4F65" w:rsidP="002F4F65">
      <w:pPr>
        <w:pStyle w:val="ListParagraph"/>
      </w:pPr>
    </w:p>
    <w:p w14:paraId="6DA2EF1E" w14:textId="77777777" w:rsidR="005A402F" w:rsidRDefault="005A402F" w:rsidP="005A402F">
      <w:pPr>
        <w:pStyle w:val="ListParagraph"/>
        <w:numPr>
          <w:ilvl w:val="0"/>
          <w:numId w:val="3"/>
        </w:numPr>
      </w:pPr>
      <w:r>
        <w:t>It is contrary to the public interest for publishers or librarians to bar access to writings on the basis of the personal history or political affiliations of the author.</w:t>
      </w:r>
    </w:p>
    <w:p w14:paraId="1EBC3C86" w14:textId="77777777" w:rsidR="002F4F65" w:rsidRDefault="002F4F65" w:rsidP="002F4F65">
      <w:pPr>
        <w:pStyle w:val="ListParagraph"/>
      </w:pPr>
    </w:p>
    <w:p w14:paraId="366AA670" w14:textId="77777777" w:rsidR="005A402F" w:rsidRDefault="005A402F" w:rsidP="002F4F65">
      <w:pPr>
        <w:pStyle w:val="ListParagraph"/>
      </w:pPr>
      <w:r>
        <w:t>No art or literature can flourish if it is to be measured by the political views or private lives of its creators. No society of free people can flourish that draws up lists of writers to whom it will not listen, whatever they may have to say</w:t>
      </w:r>
      <w:r w:rsidR="002F4F65">
        <w:t>.</w:t>
      </w:r>
    </w:p>
    <w:p w14:paraId="347FF4A6" w14:textId="77777777" w:rsidR="002F4F65" w:rsidRDefault="002F4F65" w:rsidP="002F4F65">
      <w:pPr>
        <w:pStyle w:val="ListParagraph"/>
      </w:pPr>
    </w:p>
    <w:p w14:paraId="2BD9559A" w14:textId="77777777" w:rsidR="005A402F" w:rsidRDefault="005A402F" w:rsidP="005A402F">
      <w:pPr>
        <w:pStyle w:val="ListParagraph"/>
        <w:numPr>
          <w:ilvl w:val="0"/>
          <w:numId w:val="3"/>
        </w:numPr>
      </w:pPr>
      <w:r>
        <w:t>There is no place in our society for efforts to coerce the taste of others, to confine adults to the reading matter deemed suitable for adolescents, or to inhibit the efforts of writers to achieve artistic expression.</w:t>
      </w:r>
    </w:p>
    <w:p w14:paraId="4BB5D1DB" w14:textId="77777777" w:rsidR="002F4F65" w:rsidRDefault="002F4F65" w:rsidP="002F4F65">
      <w:pPr>
        <w:pStyle w:val="ListParagraph"/>
      </w:pPr>
    </w:p>
    <w:p w14:paraId="1940A164" w14:textId="77777777" w:rsidR="005A402F" w:rsidRDefault="005A402F" w:rsidP="002F4F65">
      <w:pPr>
        <w:pStyle w:val="ListParagraph"/>
      </w:pPr>
      <w: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5F7C4335" w14:textId="77777777" w:rsidR="002F4F65" w:rsidRDefault="002F4F65" w:rsidP="002F4F65">
      <w:pPr>
        <w:pStyle w:val="ListParagraph"/>
      </w:pPr>
    </w:p>
    <w:p w14:paraId="3D2B25D7" w14:textId="77777777" w:rsidR="005A402F" w:rsidRDefault="005A402F" w:rsidP="005A402F">
      <w:pPr>
        <w:pStyle w:val="ListParagraph"/>
        <w:numPr>
          <w:ilvl w:val="0"/>
          <w:numId w:val="3"/>
        </w:numPr>
      </w:pPr>
      <w:r>
        <w:t>It is not in the public interest to force a reader to accept the prejudgment of a label characterizing any expression or its author as subversive or dangerous.</w:t>
      </w:r>
    </w:p>
    <w:p w14:paraId="3B577DED" w14:textId="77777777" w:rsidR="002F4F65" w:rsidRDefault="002F4F65" w:rsidP="002F4F65">
      <w:pPr>
        <w:pStyle w:val="ListParagraph"/>
      </w:pPr>
    </w:p>
    <w:p w14:paraId="2686B841" w14:textId="77777777" w:rsidR="005A402F" w:rsidRDefault="005A402F" w:rsidP="002F4F65">
      <w:pPr>
        <w:pStyle w:val="ListParagraph"/>
      </w:pPr>
      <w: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19575036" w14:textId="77777777" w:rsidR="002F4F65" w:rsidRDefault="002F4F65" w:rsidP="002F4F65">
      <w:pPr>
        <w:pStyle w:val="ListParagraph"/>
      </w:pPr>
    </w:p>
    <w:p w14:paraId="45ACDCBE" w14:textId="77777777" w:rsidR="005A402F" w:rsidRDefault="005A402F" w:rsidP="005A402F">
      <w:pPr>
        <w:pStyle w:val="ListParagraph"/>
        <w:numPr>
          <w:ilvl w:val="0"/>
          <w:numId w:val="3"/>
        </w:numPr>
      </w:pPr>
      <w: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139D368C" w14:textId="77777777" w:rsidR="002F4F65" w:rsidRDefault="002F4F65" w:rsidP="002F4F65">
      <w:pPr>
        <w:pStyle w:val="ListParagraph"/>
      </w:pPr>
    </w:p>
    <w:p w14:paraId="11426451" w14:textId="77777777" w:rsidR="002F4F65" w:rsidRDefault="005A402F" w:rsidP="002F4F65">
      <w:pPr>
        <w:pStyle w:val="ListParagraph"/>
      </w:pPr>
      <w:r>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3B0F2788" w14:textId="77777777" w:rsidR="002F4F65" w:rsidRDefault="002F4F65" w:rsidP="002F4F65">
      <w:pPr>
        <w:pStyle w:val="ListParagraph"/>
      </w:pPr>
    </w:p>
    <w:p w14:paraId="4F6C5769" w14:textId="77777777" w:rsidR="005A402F" w:rsidRDefault="005A402F" w:rsidP="005A402F">
      <w:pPr>
        <w:pStyle w:val="ListParagraph"/>
        <w:numPr>
          <w:ilvl w:val="0"/>
          <w:numId w:val="3"/>
        </w:numPr>
      </w:pPr>
      <w: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0A622A2B" w14:textId="77777777" w:rsidR="002F4F65" w:rsidRDefault="002F4F65" w:rsidP="002F4F65">
      <w:pPr>
        <w:pStyle w:val="ListParagraph"/>
      </w:pPr>
    </w:p>
    <w:p w14:paraId="72F870FC" w14:textId="77777777" w:rsidR="005A402F" w:rsidRDefault="005A402F" w:rsidP="002F4F65">
      <w:pPr>
        <w:pStyle w:val="ListParagraph"/>
      </w:pPr>
      <w: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40136AAF" w14:textId="77777777" w:rsidR="005A402F" w:rsidRDefault="005A402F" w:rsidP="005A402F">
      <w: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r w:rsidRPr="005A402F">
        <w:t xml:space="preserve"> </w:t>
      </w:r>
    </w:p>
    <w:p w14:paraId="43F08E38" w14:textId="77777777" w:rsidR="005A402F" w:rsidRDefault="005A402F" w:rsidP="005A402F">
      <w: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7E8CE197" w14:textId="77777777" w:rsidR="005A402F" w:rsidRDefault="005A402F" w:rsidP="005A402F">
      <w:r>
        <w:t>Adopted June 25, 1953, by the ALA Council and the AAP Freedom to Read Committee; amended January 28, 1972; January 16, 1991; July 12, 2000; June 30, 2004.</w:t>
      </w:r>
    </w:p>
    <w:p w14:paraId="7DB76998" w14:textId="77777777" w:rsidR="002F4F65" w:rsidRDefault="002F4F65" w:rsidP="005A402F"/>
    <w:p w14:paraId="005AE349" w14:textId="77777777" w:rsidR="002F4F65" w:rsidRDefault="002F4F65" w:rsidP="005A402F">
      <w:pPr>
        <w:rPr>
          <w:b/>
          <w:sz w:val="24"/>
          <w:szCs w:val="24"/>
        </w:rPr>
      </w:pPr>
      <w:r>
        <w:rPr>
          <w:b/>
          <w:sz w:val="24"/>
          <w:szCs w:val="24"/>
        </w:rPr>
        <w:lastRenderedPageBreak/>
        <w:t>Freedom to View</w:t>
      </w:r>
    </w:p>
    <w:p w14:paraId="39CE0CC2" w14:textId="77777777" w:rsidR="002F4F65" w:rsidRDefault="002F4F65" w:rsidP="005A402F">
      <w:r>
        <w:t xml:space="preserve">The FREEDOM TO VIEW, along with the freedom to speak, to hear, and to read, is protected by the First Amendment to the Constitution of the United States. In a free society, there is no place for censorship of any medium of expression. Therefore these principles are affirmed: </w:t>
      </w:r>
    </w:p>
    <w:p w14:paraId="30CC52E2" w14:textId="77777777" w:rsidR="002F4F65" w:rsidRDefault="002F4F65" w:rsidP="002F4F65">
      <w:pPr>
        <w:pStyle w:val="ListParagraph"/>
        <w:numPr>
          <w:ilvl w:val="0"/>
          <w:numId w:val="4"/>
        </w:numPr>
      </w:pPr>
      <w:r>
        <w:t xml:space="preserve">To provide the broadest access to film, video, and other audiovisual materials because they are a means for the communication of ideas. Liberty of circulation is essential to insure the constitutional guarantees of freedom of expression. </w:t>
      </w:r>
    </w:p>
    <w:p w14:paraId="29947940" w14:textId="32FF51E1" w:rsidR="002F4F65" w:rsidRDefault="002F4F65" w:rsidP="002F4F65">
      <w:pPr>
        <w:pStyle w:val="ListParagraph"/>
        <w:numPr>
          <w:ilvl w:val="0"/>
          <w:numId w:val="4"/>
        </w:numPr>
      </w:pPr>
      <w:r>
        <w:t>To protect the confidentiality of all individuals and institutions using film, video, and other audiovisual materials</w:t>
      </w:r>
      <w:r w:rsidR="00BD7794">
        <w:t xml:space="preserve"> and the internet</w:t>
      </w:r>
      <w:r>
        <w:t xml:space="preserve">. </w:t>
      </w:r>
    </w:p>
    <w:p w14:paraId="3FFC5B3A" w14:textId="77777777" w:rsidR="002F4F65" w:rsidRDefault="002F4F65" w:rsidP="002F4F65">
      <w:pPr>
        <w:pStyle w:val="ListParagraph"/>
        <w:numPr>
          <w:ilvl w:val="0"/>
          <w:numId w:val="4"/>
        </w:numPr>
      </w:pPr>
      <w:r>
        <w:t xml:space="preserve">To provide film, video, and other audiovisual materials which represent a diversity of views and expression. Selection of a work does not constitute or imply agreement with or approval of the content. </w:t>
      </w:r>
    </w:p>
    <w:p w14:paraId="4F4484C7" w14:textId="77777777" w:rsidR="002F4F65" w:rsidRDefault="002F4F65" w:rsidP="002F4F65">
      <w:pPr>
        <w:pStyle w:val="ListParagraph"/>
        <w:numPr>
          <w:ilvl w:val="0"/>
          <w:numId w:val="4"/>
        </w:numPr>
      </w:pPr>
      <w:r>
        <w:t xml:space="preserve">To provide a diversity of viewpoints without the constraint of labeling or prejudging film, video, or other audiovisual materials on the basis of the moral, religious, or political beliefs of the producer or filmmaker or on the basis of controversial content. </w:t>
      </w:r>
    </w:p>
    <w:p w14:paraId="12A6B5CA" w14:textId="77777777" w:rsidR="002F4F65" w:rsidRDefault="002F4F65" w:rsidP="002F4F65">
      <w:pPr>
        <w:pStyle w:val="ListParagraph"/>
        <w:numPr>
          <w:ilvl w:val="0"/>
          <w:numId w:val="4"/>
        </w:numPr>
      </w:pPr>
      <w:r>
        <w:t xml:space="preserve">To contest vigorously, by all lawful means, every encroachment upon the public's freedom to view. </w:t>
      </w:r>
    </w:p>
    <w:p w14:paraId="2098C4A7" w14:textId="77777777" w:rsidR="002F4F65" w:rsidRPr="002F4F65" w:rsidRDefault="002F4F65" w:rsidP="005A402F">
      <w:pPr>
        <w:rPr>
          <w:b/>
          <w:sz w:val="24"/>
          <w:szCs w:val="24"/>
        </w:rPr>
      </w:pPr>
      <w: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sectPr w:rsidR="002F4F65" w:rsidRPr="002F4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3E3"/>
    <w:multiLevelType w:val="hybridMultilevel"/>
    <w:tmpl w:val="323A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6499C"/>
    <w:multiLevelType w:val="hybridMultilevel"/>
    <w:tmpl w:val="B212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11917"/>
    <w:multiLevelType w:val="hybridMultilevel"/>
    <w:tmpl w:val="54EC3322"/>
    <w:lvl w:ilvl="0" w:tplc="A3B84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B6247"/>
    <w:multiLevelType w:val="hybridMultilevel"/>
    <w:tmpl w:val="A9800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2F"/>
    <w:rsid w:val="001B506D"/>
    <w:rsid w:val="002F4F65"/>
    <w:rsid w:val="005A402F"/>
    <w:rsid w:val="006B4268"/>
    <w:rsid w:val="00BD7794"/>
    <w:rsid w:val="00E1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76DD"/>
  <w15:chartTrackingRefBased/>
  <w15:docId w15:val="{91FDBD7F-65A4-4893-AB31-98F34FDD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AA49-B246-4057-8DF2-A272181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Bestgen</dc:creator>
  <cp:keywords/>
  <dc:description/>
  <cp:lastModifiedBy>Marsha Nelson</cp:lastModifiedBy>
  <cp:revision>2</cp:revision>
  <cp:lastPrinted>2021-09-24T16:59:00Z</cp:lastPrinted>
  <dcterms:created xsi:type="dcterms:W3CDTF">2021-09-24T17:03:00Z</dcterms:created>
  <dcterms:modified xsi:type="dcterms:W3CDTF">2021-09-24T17:03:00Z</dcterms:modified>
</cp:coreProperties>
</file>